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电信普遍服务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转移支付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区域绩效目标自评表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2021年度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）</w:t>
      </w:r>
    </w:p>
    <w:tbl>
      <w:tblPr>
        <w:tblStyle w:val="5"/>
        <w:tblW w:w="10746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38"/>
        <w:gridCol w:w="950"/>
        <w:gridCol w:w="1750"/>
        <w:gridCol w:w="1737"/>
        <w:gridCol w:w="135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转移支付（项目）名称</w:t>
            </w:r>
          </w:p>
        </w:tc>
        <w:tc>
          <w:tcPr>
            <w:tcW w:w="8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宁夏回族自治区2021年度电信普遍服务建设项目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中央主管部门</w:t>
            </w:r>
          </w:p>
        </w:tc>
        <w:tc>
          <w:tcPr>
            <w:tcW w:w="8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工业和信息化部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、财政部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地方主管部门</w:t>
            </w:r>
          </w:p>
        </w:tc>
        <w:tc>
          <w:tcPr>
            <w:tcW w:w="3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宁夏回族自治区通信管理局</w:t>
            </w:r>
          </w:p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宁夏回族自治区财政厅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资金使用单位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中国电信股份有限公司宁夏分公司</w:t>
            </w:r>
          </w:p>
          <w:p>
            <w:pPr>
              <w:pStyle w:val="2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中国移动通信集团宁夏有限公司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资金情况（万元）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全年预算数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年度资金总额：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12368.35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其中：中央财政资金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地方资金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其他资金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6194.35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总体目标完成情况</w:t>
            </w: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总体目标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电信普遍服务项目于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2022年12月31日前在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全区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共建设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和开通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4G基站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343个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本项目已启动勘察设计、施工、监理服务单位招标采购，计划于四月初进行4G基站建设。当前建设完成基站数为0处。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全年实际完成值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基站建设数量（个）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质量指标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验收合格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施工标准符合国家和通信行业建设施工有关标准规范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工程启动后严格按规定执行。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信号强度、速率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测试点的RSRP大于-110dBm，至少有一个点下行速率不低于20Mbps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时效指标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竣工完成时间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2022年12月31日之前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0%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尽快启动工程建设，按合同工期完成。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成本指标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有效使用成本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试点行政村村委会、学校、卫生室等主要公共机构4G网络覆盖水平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比上一年提高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尽快启动工程建设，工程建设后网络水平提高，符合合同要求。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试点地区网络质量良好，有效支持当地教育、医疗、电商、党建等业务开展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重点区域4G网络下载速率&gt;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0Mbps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影响生态环境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无影响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可持续影响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运营维护年限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度指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满意度指标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职责履行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满意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服务水平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满意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工程建设未启动；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尽快启动工程建设。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8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52B2"/>
    <w:rsid w:val="001617DC"/>
    <w:rsid w:val="00345451"/>
    <w:rsid w:val="00DD1883"/>
    <w:rsid w:val="00F44F17"/>
    <w:rsid w:val="01EE4EA4"/>
    <w:rsid w:val="03A37DB8"/>
    <w:rsid w:val="03B42269"/>
    <w:rsid w:val="066209CC"/>
    <w:rsid w:val="072C7E1B"/>
    <w:rsid w:val="07CF0D23"/>
    <w:rsid w:val="07FE2541"/>
    <w:rsid w:val="08731D9D"/>
    <w:rsid w:val="0D71290C"/>
    <w:rsid w:val="0FBB27F0"/>
    <w:rsid w:val="0FE64193"/>
    <w:rsid w:val="12C32953"/>
    <w:rsid w:val="16CA3A54"/>
    <w:rsid w:val="179B7611"/>
    <w:rsid w:val="18CE48C8"/>
    <w:rsid w:val="1B600F15"/>
    <w:rsid w:val="1D400122"/>
    <w:rsid w:val="1EF410CC"/>
    <w:rsid w:val="22902EA3"/>
    <w:rsid w:val="22E169D2"/>
    <w:rsid w:val="252D2A46"/>
    <w:rsid w:val="264D662D"/>
    <w:rsid w:val="278E52B2"/>
    <w:rsid w:val="2AD50487"/>
    <w:rsid w:val="2AFE3C6B"/>
    <w:rsid w:val="2BC301BC"/>
    <w:rsid w:val="2D6D1079"/>
    <w:rsid w:val="349D0023"/>
    <w:rsid w:val="349E6700"/>
    <w:rsid w:val="361375DF"/>
    <w:rsid w:val="375A0C74"/>
    <w:rsid w:val="388F7FDF"/>
    <w:rsid w:val="3A3C7060"/>
    <w:rsid w:val="3A5342FD"/>
    <w:rsid w:val="3A5B5253"/>
    <w:rsid w:val="3AB924F2"/>
    <w:rsid w:val="3BA6266E"/>
    <w:rsid w:val="3CF75E00"/>
    <w:rsid w:val="3D46203B"/>
    <w:rsid w:val="3E947AF1"/>
    <w:rsid w:val="40C04310"/>
    <w:rsid w:val="423E3DBE"/>
    <w:rsid w:val="44787100"/>
    <w:rsid w:val="450070B1"/>
    <w:rsid w:val="471455BC"/>
    <w:rsid w:val="47180862"/>
    <w:rsid w:val="478007E2"/>
    <w:rsid w:val="47934FC5"/>
    <w:rsid w:val="4CEF565E"/>
    <w:rsid w:val="4DAF2BB9"/>
    <w:rsid w:val="4DC1661D"/>
    <w:rsid w:val="4EF66B85"/>
    <w:rsid w:val="4F06400B"/>
    <w:rsid w:val="4F3F094C"/>
    <w:rsid w:val="4FDA2E95"/>
    <w:rsid w:val="50416C63"/>
    <w:rsid w:val="507C5F4C"/>
    <w:rsid w:val="52343B2E"/>
    <w:rsid w:val="527A1C12"/>
    <w:rsid w:val="52E87D9B"/>
    <w:rsid w:val="55264C93"/>
    <w:rsid w:val="570A68AC"/>
    <w:rsid w:val="5A71077D"/>
    <w:rsid w:val="5D7E403B"/>
    <w:rsid w:val="5EC9088C"/>
    <w:rsid w:val="5FBB428A"/>
    <w:rsid w:val="608D410B"/>
    <w:rsid w:val="60AA68E5"/>
    <w:rsid w:val="611F2FA9"/>
    <w:rsid w:val="620D2B42"/>
    <w:rsid w:val="62E60B7C"/>
    <w:rsid w:val="63F50790"/>
    <w:rsid w:val="64BD6600"/>
    <w:rsid w:val="65080566"/>
    <w:rsid w:val="674D5590"/>
    <w:rsid w:val="6BFF068E"/>
    <w:rsid w:val="6CAE2CAE"/>
    <w:rsid w:val="6E55178C"/>
    <w:rsid w:val="6EE96084"/>
    <w:rsid w:val="6F850324"/>
    <w:rsid w:val="71FF421A"/>
    <w:rsid w:val="73DC239A"/>
    <w:rsid w:val="751473D2"/>
    <w:rsid w:val="769A7D31"/>
    <w:rsid w:val="76E13B1E"/>
    <w:rsid w:val="77A73451"/>
    <w:rsid w:val="78883412"/>
    <w:rsid w:val="78D52C0B"/>
    <w:rsid w:val="7C453C3F"/>
    <w:rsid w:val="7CE30405"/>
    <w:rsid w:val="7DBF0EAB"/>
    <w:rsid w:val="7E5F616F"/>
    <w:rsid w:val="9FDFF271"/>
    <w:rsid w:val="ADBD54BB"/>
    <w:rsid w:val="DDDFE646"/>
    <w:rsid w:val="EAFF96E0"/>
    <w:rsid w:val="F6BF29A4"/>
    <w:rsid w:val="FFDED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</Words>
  <Characters>1351</Characters>
  <Lines>11</Lines>
  <Paragraphs>3</Paragraphs>
  <TotalTime>4</TotalTime>
  <ScaleCrop>false</ScaleCrop>
  <LinksUpToDate>false</LinksUpToDate>
  <CharactersWithSpaces>1585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2021-03-10T20:24:00Z</dcterms:created>
  <dc:creator>杨小艺</dc:creator>
  <cp:lastModifiedBy>刘炜</cp:lastModifiedBy>
  <dcterms:modified xsi:type="dcterms:W3CDTF">2022-03-21T15:38:25Z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E24A6AE322C6499E96DB1B9E8D8812DD</vt:lpwstr>
  </property>
</Properties>
</file>